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9A5201" w14:textId="55696BA0" w:rsidR="00BF2A14" w:rsidRDefault="000A40BF" w:rsidP="000A40BF">
      <w:pPr>
        <w:ind w:firstLine="851"/>
      </w:pPr>
      <w:r>
        <w:t>ĐỘI TNTP HỒ CHÍ MINH</w:t>
      </w:r>
    </w:p>
    <w:p w14:paraId="2505C047" w14:textId="77777777" w:rsidR="000A40BF" w:rsidRPr="000A40BF" w:rsidRDefault="000A40BF">
      <w:pPr>
        <w:rPr>
          <w:b/>
          <w:bCs/>
        </w:rPr>
      </w:pPr>
      <w:r w:rsidRPr="000A40BF">
        <w:rPr>
          <w:b/>
          <w:bCs/>
        </w:rPr>
        <w:t xml:space="preserve">LIÊN ĐỘI TRƯỜNG TH DUY VINH     </w:t>
      </w:r>
    </w:p>
    <w:p w14:paraId="4852BF8D" w14:textId="5D3F3A4A" w:rsidR="000A40BF" w:rsidRDefault="000A40BF" w:rsidP="000A40BF">
      <w:pPr>
        <w:jc w:val="right"/>
      </w:pPr>
      <w:r>
        <w:t>Duy Vinh,</w:t>
      </w:r>
      <w:r w:rsidR="00733AE8">
        <w:t xml:space="preserve"> n</w:t>
      </w:r>
      <w:r>
        <w:t>gày 14 tháng 3 năm 2025</w:t>
      </w:r>
    </w:p>
    <w:p w14:paraId="0BE0C898" w14:textId="4877D539" w:rsidR="000A40BF" w:rsidRPr="00395292" w:rsidRDefault="000A40BF" w:rsidP="00395292">
      <w:pPr>
        <w:ind w:firstLine="426"/>
        <w:rPr>
          <w:b/>
          <w:bCs/>
        </w:rPr>
      </w:pPr>
      <w:r w:rsidRPr="00395292">
        <w:rPr>
          <w:b/>
          <w:bCs/>
        </w:rPr>
        <w:t>BÀI VIẾT VỀ CUỘC THI SƯU TẬP TEM BƯU CHÍNH VIỆT NAM</w:t>
      </w:r>
    </w:p>
    <w:p w14:paraId="40C406AB" w14:textId="531DC996" w:rsidR="000A40BF" w:rsidRPr="00E96F73" w:rsidRDefault="000A40BF" w:rsidP="00E96F73">
      <w:pPr>
        <w:ind w:firstLine="720"/>
        <w:jc w:val="both"/>
        <w:rPr>
          <w:i/>
          <w:szCs w:val="28"/>
        </w:rPr>
      </w:pPr>
      <w:r w:rsidRPr="00E96F73">
        <w:rPr>
          <w:szCs w:val="28"/>
        </w:rPr>
        <w:t xml:space="preserve">Căn cứ kế hoạch số 5416/KH-HĐĐTW/BĐVN/HTVN ngày 27/11/2024 của Hội đồng Đội Trung ương, Tổng công ty Bưu điện Việt Nam, Hội tem Việt Nam về việc tổ chức cuộc thi Sưu tập và tìm hiểu Tem Bưu chính năm 2025 với chủ đề </w:t>
      </w:r>
      <w:r w:rsidRPr="00E96F73">
        <w:rPr>
          <w:b/>
          <w:szCs w:val="28"/>
        </w:rPr>
        <w:t>“50 năm Giải phóng miền Nam thống nhất đất nước qua con tem bưu chính”</w:t>
      </w:r>
      <w:r w:rsidRPr="00E96F73">
        <w:rPr>
          <w:i/>
          <w:szCs w:val="28"/>
        </w:rPr>
        <w:t xml:space="preserve"> </w:t>
      </w:r>
      <w:r w:rsidR="00395292" w:rsidRPr="00E96F73">
        <w:rPr>
          <w:i/>
          <w:szCs w:val="28"/>
        </w:rPr>
        <w:t>;</w:t>
      </w:r>
    </w:p>
    <w:p w14:paraId="5BE05B77" w14:textId="45DCAB7E" w:rsidR="000A40BF" w:rsidRPr="00E96F73" w:rsidRDefault="000A40BF" w:rsidP="00E96F73">
      <w:pPr>
        <w:ind w:firstLine="720"/>
        <w:jc w:val="both"/>
        <w:rPr>
          <w:iCs/>
          <w:szCs w:val="28"/>
        </w:rPr>
      </w:pPr>
      <w:r w:rsidRPr="00E96F73">
        <w:rPr>
          <w:iCs/>
          <w:szCs w:val="28"/>
        </w:rPr>
        <w:t>Liên đội trường Tiểu học Duy Vinh đã triển khai và hoàn thành bài dự thi Sưu tập Tem bưu chính Việ</w:t>
      </w:r>
      <w:r w:rsidR="00733AE8">
        <w:rPr>
          <w:iCs/>
          <w:szCs w:val="28"/>
        </w:rPr>
        <w:t xml:space="preserve">t Nam </w:t>
      </w:r>
      <w:r w:rsidRPr="00E96F73">
        <w:rPr>
          <w:iCs/>
          <w:szCs w:val="28"/>
        </w:rPr>
        <w:t>với sự tham gia đầy hào hứng của họ</w:t>
      </w:r>
      <w:r w:rsidR="00733AE8">
        <w:rPr>
          <w:iCs/>
          <w:szCs w:val="28"/>
        </w:rPr>
        <w:t>c sinh các k</w:t>
      </w:r>
      <w:r w:rsidRPr="00E96F73">
        <w:rPr>
          <w:iCs/>
          <w:szCs w:val="28"/>
        </w:rPr>
        <w:t>hố</w:t>
      </w:r>
      <w:r w:rsidR="00733AE8">
        <w:rPr>
          <w:iCs/>
          <w:szCs w:val="28"/>
        </w:rPr>
        <w:t xml:space="preserve">i 3, 4, 5. Tổng số bài dự thi </w:t>
      </w:r>
      <w:r w:rsidR="00E96F73" w:rsidRPr="00E96F73">
        <w:rPr>
          <w:iCs/>
          <w:szCs w:val="28"/>
        </w:rPr>
        <w:t>gồ</w:t>
      </w:r>
      <w:r w:rsidR="00F92EC8">
        <w:rPr>
          <w:iCs/>
          <w:szCs w:val="28"/>
        </w:rPr>
        <w:t>m 106 bài</w:t>
      </w:r>
      <w:r w:rsidR="00395292" w:rsidRPr="00E96F73">
        <w:rPr>
          <w:iCs/>
          <w:szCs w:val="28"/>
        </w:rPr>
        <w:t>. Các bài tham gia dự thi được trình bày sạch sẽ,</w:t>
      </w:r>
      <w:r w:rsidR="00F92EC8">
        <w:rPr>
          <w:iCs/>
          <w:szCs w:val="28"/>
        </w:rPr>
        <w:t xml:space="preserve"> </w:t>
      </w:r>
      <w:r w:rsidR="00395292" w:rsidRPr="00E96F73">
        <w:rPr>
          <w:iCs/>
          <w:szCs w:val="28"/>
        </w:rPr>
        <w:t>tỉ mỉ cùng với những nét vẽ sáng tạo về dự thi Tem.</w:t>
      </w:r>
    </w:p>
    <w:p w14:paraId="5FB8D673" w14:textId="4185F8EC" w:rsidR="00E96F73" w:rsidRPr="00E96F73" w:rsidRDefault="00E96F73" w:rsidP="00E96F73">
      <w:pPr>
        <w:ind w:firstLine="720"/>
        <w:jc w:val="both"/>
        <w:rPr>
          <w:iCs/>
          <w:szCs w:val="28"/>
        </w:rPr>
      </w:pPr>
      <w:r w:rsidRPr="00E96F73">
        <w:rPr>
          <w:iCs/>
          <w:szCs w:val="28"/>
        </w:rPr>
        <w:t>Ban HĐNGLL đã chấm và chọn được 4 bài dự thi xuất sắc nhất gởi bài dự thi Sưu tập Tem bưu chính cấp huyện.</w:t>
      </w:r>
    </w:p>
    <w:p w14:paraId="4484CF76" w14:textId="77777777" w:rsidR="00E96F73" w:rsidRPr="00E96F73" w:rsidRDefault="00E96F73" w:rsidP="00E96F73">
      <w:pPr>
        <w:spacing w:after="0" w:line="240" w:lineRule="auto"/>
        <w:ind w:firstLine="720"/>
        <w:jc w:val="both"/>
        <w:rPr>
          <w:rFonts w:eastAsia="Times New Roman" w:cs="Times New Roman"/>
          <w:szCs w:val="28"/>
          <w:shd w:val="clear" w:color="auto" w:fill="FFFFFF"/>
        </w:rPr>
      </w:pPr>
      <w:r w:rsidRPr="00E96F73">
        <w:rPr>
          <w:rFonts w:eastAsia="Times New Roman" w:cs="Times New Roman"/>
          <w:szCs w:val="28"/>
          <w:shd w:val="clear" w:color="auto" w:fill="FFFFFF"/>
        </w:rPr>
        <w:t> Cuộc thi không chỉ giúp học sinh rèn luyện kỹ năng sưu tập, tìm hiểu tem bưu chính mà còn góp phần giáo dục các em về lịch sử, văn hóa, và lòng tự hào dân tộc.</w:t>
      </w:r>
    </w:p>
    <w:p w14:paraId="1FA0B8A6" w14:textId="603FD5AF" w:rsidR="00E96F73" w:rsidRPr="00E96F73" w:rsidRDefault="00E96F73" w:rsidP="00E96F73">
      <w:pPr>
        <w:spacing w:after="0" w:line="240" w:lineRule="auto"/>
        <w:ind w:firstLine="720"/>
        <w:jc w:val="both"/>
        <w:rPr>
          <w:rFonts w:eastAsia="Times New Roman" w:cs="Times New Roman"/>
          <w:sz w:val="24"/>
          <w:szCs w:val="24"/>
        </w:rPr>
      </w:pPr>
      <w:r w:rsidRPr="00E96F73">
        <w:rPr>
          <w:rFonts w:eastAsia="Times New Roman" w:cs="Times New Roman"/>
          <w:szCs w:val="28"/>
          <w:shd w:val="clear" w:color="auto" w:fill="FFFFFF"/>
        </w:rPr>
        <w:t>Cuộc thi không chỉ mang đến những trải nghiệm thú vị mà còn khơi dậy niềm đam mê với tem bưu chính đầy ý nghĩa.</w:t>
      </w:r>
    </w:p>
    <w:p w14:paraId="73D87871" w14:textId="77777777" w:rsidR="00E96F73" w:rsidRPr="00E96F73" w:rsidRDefault="00E96F73" w:rsidP="00E96F73">
      <w:pPr>
        <w:shd w:val="clear" w:color="auto" w:fill="FFFFFF"/>
        <w:spacing w:after="0" w:line="240" w:lineRule="auto"/>
        <w:jc w:val="center"/>
        <w:rPr>
          <w:rFonts w:ascii="Arial" w:eastAsia="Times New Roman" w:hAnsi="Arial" w:cs="Arial"/>
          <w:color w:val="333333"/>
          <w:sz w:val="21"/>
          <w:szCs w:val="21"/>
        </w:rPr>
      </w:pPr>
      <w:r w:rsidRPr="00E96F73">
        <w:rPr>
          <w:rFonts w:eastAsia="Times New Roman" w:cs="Times New Roman"/>
          <w:b/>
          <w:bCs/>
          <w:color w:val="333333"/>
          <w:szCs w:val="28"/>
        </w:rPr>
        <w:t>Dưới đây là một số hình ảnh</w:t>
      </w:r>
    </w:p>
    <w:p w14:paraId="4BAB4BD4" w14:textId="17DD0849" w:rsidR="00E96F73" w:rsidRDefault="00E96F73" w:rsidP="000A40BF">
      <w:pPr>
        <w:ind w:firstLine="720"/>
        <w:rPr>
          <w:iCs/>
          <w:szCs w:val="28"/>
        </w:rPr>
      </w:pPr>
      <w:r>
        <w:rPr>
          <w:noProof/>
        </w:rPr>
        <w:drawing>
          <wp:inline distT="0" distB="0" distL="0" distR="0" wp14:anchorId="1593907E" wp14:editId="1DDE1919">
            <wp:extent cx="5548658" cy="3956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0966" cy="3957696"/>
                    </a:xfrm>
                    <a:prstGeom prst="rect">
                      <a:avLst/>
                    </a:prstGeom>
                    <a:noFill/>
                    <a:ln>
                      <a:noFill/>
                    </a:ln>
                  </pic:spPr>
                </pic:pic>
              </a:graphicData>
            </a:graphic>
          </wp:inline>
        </w:drawing>
      </w:r>
    </w:p>
    <w:p w14:paraId="6BCB91C9" w14:textId="3C9EC0DF" w:rsidR="00395292" w:rsidRPr="000A40BF" w:rsidRDefault="00395292" w:rsidP="00395292">
      <w:pPr>
        <w:ind w:firstLine="720"/>
        <w:rPr>
          <w:iCs/>
          <w:szCs w:val="28"/>
        </w:rPr>
      </w:pPr>
    </w:p>
    <w:p w14:paraId="752E4A11" w14:textId="7F2F4E62" w:rsidR="000A40BF" w:rsidRDefault="000A40BF" w:rsidP="000A40BF">
      <w:pPr>
        <w:rPr>
          <w:iCs/>
          <w:szCs w:val="28"/>
        </w:rPr>
      </w:pPr>
      <w:r>
        <w:rPr>
          <w:iCs/>
          <w:szCs w:val="28"/>
        </w:rPr>
        <w:tab/>
      </w:r>
      <w:r w:rsidR="00395292">
        <w:rPr>
          <w:noProof/>
        </w:rPr>
        <w:drawing>
          <wp:inline distT="0" distB="0" distL="0" distR="0" wp14:anchorId="24054947" wp14:editId="6EE3A22B">
            <wp:extent cx="5517418" cy="5302639"/>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47923" cy="5331956"/>
                    </a:xfrm>
                    <a:prstGeom prst="rect">
                      <a:avLst/>
                    </a:prstGeom>
                    <a:noFill/>
                    <a:ln>
                      <a:noFill/>
                    </a:ln>
                  </pic:spPr>
                </pic:pic>
              </a:graphicData>
            </a:graphic>
          </wp:inline>
        </w:drawing>
      </w:r>
      <w:r w:rsidR="00395292">
        <w:rPr>
          <w:noProof/>
        </w:rPr>
        <w:drawing>
          <wp:inline distT="0" distB="0" distL="0" distR="0" wp14:anchorId="1E6DD70C" wp14:editId="38268275">
            <wp:extent cx="5760720" cy="315741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1275" cy="3163200"/>
                    </a:xfrm>
                    <a:prstGeom prst="rect">
                      <a:avLst/>
                    </a:prstGeom>
                    <a:noFill/>
                    <a:ln>
                      <a:noFill/>
                    </a:ln>
                  </pic:spPr>
                </pic:pic>
              </a:graphicData>
            </a:graphic>
          </wp:inline>
        </w:drawing>
      </w:r>
    </w:p>
    <w:p w14:paraId="54DEF11F" w14:textId="329CAACF" w:rsidR="008A7645" w:rsidRDefault="008A7645" w:rsidP="000A40BF">
      <w:pPr>
        <w:rPr>
          <w:iCs/>
        </w:rPr>
      </w:pPr>
      <w:r>
        <w:rPr>
          <w:noProof/>
        </w:rPr>
        <w:lastRenderedPageBreak/>
        <w:drawing>
          <wp:inline distT="0" distB="0" distL="0" distR="0" wp14:anchorId="74620C3C" wp14:editId="6D4C542F">
            <wp:extent cx="3626449" cy="5728011"/>
            <wp:effectExtent l="0" t="317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693948" cy="5834627"/>
                    </a:xfrm>
                    <a:prstGeom prst="rect">
                      <a:avLst/>
                    </a:prstGeom>
                    <a:noFill/>
                    <a:ln>
                      <a:noFill/>
                    </a:ln>
                  </pic:spPr>
                </pic:pic>
              </a:graphicData>
            </a:graphic>
          </wp:inline>
        </w:drawing>
      </w:r>
    </w:p>
    <w:p w14:paraId="3F51A456" w14:textId="0E180960" w:rsidR="0015276E" w:rsidRDefault="00D74A11" w:rsidP="000A40BF">
      <w:pPr>
        <w:rPr>
          <w:iCs/>
        </w:rPr>
      </w:pPr>
      <w:r>
        <w:rPr>
          <w:noProof/>
        </w:rPr>
        <w:drawing>
          <wp:inline distT="0" distB="0" distL="0" distR="0" wp14:anchorId="51BE2236" wp14:editId="7C5D6208">
            <wp:extent cx="5759939" cy="45954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11313"/>
                    <a:stretch/>
                  </pic:blipFill>
                  <pic:spPr bwMode="auto">
                    <a:xfrm>
                      <a:off x="0" y="0"/>
                      <a:ext cx="5773768" cy="4606479"/>
                    </a:xfrm>
                    <a:prstGeom prst="rect">
                      <a:avLst/>
                    </a:prstGeom>
                    <a:noFill/>
                    <a:ln>
                      <a:noFill/>
                    </a:ln>
                    <a:extLst>
                      <a:ext uri="{53640926-AAD7-44D8-BBD7-CCE9431645EC}">
                        <a14:shadowObscured xmlns:a14="http://schemas.microsoft.com/office/drawing/2010/main"/>
                      </a:ext>
                    </a:extLst>
                  </pic:spPr>
                </pic:pic>
              </a:graphicData>
            </a:graphic>
          </wp:inline>
        </w:drawing>
      </w:r>
    </w:p>
    <w:p w14:paraId="4B2C64A4" w14:textId="2344737B" w:rsidR="00D74A11" w:rsidRPr="0015276E" w:rsidRDefault="0015276E" w:rsidP="0015276E">
      <w:pPr>
        <w:tabs>
          <w:tab w:val="left" w:pos="3889"/>
        </w:tabs>
        <w:rPr>
          <w:b/>
          <w:i/>
        </w:rPr>
      </w:pPr>
      <w:r>
        <w:tab/>
      </w:r>
      <w:bookmarkStart w:id="0" w:name="_GoBack"/>
      <w:r w:rsidRPr="0015276E">
        <w:rPr>
          <w:b/>
          <w:i/>
        </w:rPr>
        <w:t>Tin bài: Trần Thị Kiều Oanh - TPT Đội</w:t>
      </w:r>
      <w:bookmarkEnd w:id="0"/>
    </w:p>
    <w:sectPr w:rsidR="00D74A11" w:rsidRPr="0015276E" w:rsidSect="00AD0B86">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9A7FF" w14:textId="77777777" w:rsidR="00F04DD9" w:rsidRDefault="00F04DD9" w:rsidP="00F92EC8">
      <w:pPr>
        <w:spacing w:after="0" w:line="240" w:lineRule="auto"/>
      </w:pPr>
      <w:r>
        <w:separator/>
      </w:r>
    </w:p>
  </w:endnote>
  <w:endnote w:type="continuationSeparator" w:id="0">
    <w:p w14:paraId="33FB433B" w14:textId="77777777" w:rsidR="00F04DD9" w:rsidRDefault="00F04DD9" w:rsidP="00F92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FCD841" w14:textId="77777777" w:rsidR="00F04DD9" w:rsidRDefault="00F04DD9" w:rsidP="00F92EC8">
      <w:pPr>
        <w:spacing w:after="0" w:line="240" w:lineRule="auto"/>
      </w:pPr>
      <w:r>
        <w:separator/>
      </w:r>
    </w:p>
  </w:footnote>
  <w:footnote w:type="continuationSeparator" w:id="0">
    <w:p w14:paraId="0105E5FC" w14:textId="77777777" w:rsidR="00F04DD9" w:rsidRDefault="00F04DD9" w:rsidP="00F92E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BF"/>
    <w:rsid w:val="000A40BF"/>
    <w:rsid w:val="0015276E"/>
    <w:rsid w:val="001F571B"/>
    <w:rsid w:val="00395292"/>
    <w:rsid w:val="00733AE8"/>
    <w:rsid w:val="008A7645"/>
    <w:rsid w:val="009047A2"/>
    <w:rsid w:val="00AD0B86"/>
    <w:rsid w:val="00BF2A14"/>
    <w:rsid w:val="00D74A11"/>
    <w:rsid w:val="00E96F73"/>
    <w:rsid w:val="00F04DD9"/>
    <w:rsid w:val="00F92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D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3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AE8"/>
    <w:rPr>
      <w:rFonts w:ascii="Tahoma" w:hAnsi="Tahoma" w:cs="Tahoma"/>
      <w:sz w:val="16"/>
      <w:szCs w:val="16"/>
    </w:rPr>
  </w:style>
  <w:style w:type="paragraph" w:styleId="Header">
    <w:name w:val="header"/>
    <w:basedOn w:val="Normal"/>
    <w:link w:val="HeaderChar"/>
    <w:uiPriority w:val="99"/>
    <w:unhideWhenUsed/>
    <w:rsid w:val="00F92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EC8"/>
  </w:style>
  <w:style w:type="paragraph" w:styleId="Footer">
    <w:name w:val="footer"/>
    <w:basedOn w:val="Normal"/>
    <w:link w:val="FooterChar"/>
    <w:uiPriority w:val="99"/>
    <w:unhideWhenUsed/>
    <w:rsid w:val="00F92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E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3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AE8"/>
    <w:rPr>
      <w:rFonts w:ascii="Tahoma" w:hAnsi="Tahoma" w:cs="Tahoma"/>
      <w:sz w:val="16"/>
      <w:szCs w:val="16"/>
    </w:rPr>
  </w:style>
  <w:style w:type="paragraph" w:styleId="Header">
    <w:name w:val="header"/>
    <w:basedOn w:val="Normal"/>
    <w:link w:val="HeaderChar"/>
    <w:uiPriority w:val="99"/>
    <w:unhideWhenUsed/>
    <w:rsid w:val="00F92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EC8"/>
  </w:style>
  <w:style w:type="paragraph" w:styleId="Footer">
    <w:name w:val="footer"/>
    <w:basedOn w:val="Normal"/>
    <w:link w:val="FooterChar"/>
    <w:uiPriority w:val="99"/>
    <w:unhideWhenUsed/>
    <w:rsid w:val="00F92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83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cp:lastModifiedBy>
  <cp:revision>4</cp:revision>
  <dcterms:created xsi:type="dcterms:W3CDTF">2025-03-12T02:34:00Z</dcterms:created>
  <dcterms:modified xsi:type="dcterms:W3CDTF">2025-05-14T09:22:00Z</dcterms:modified>
</cp:coreProperties>
</file>